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:rsidR="009F62BE" w:rsidRDefault="0048249A" w:rsidP="009F62BE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:rsidR="00C27B23" w:rsidRPr="009F62BE" w:rsidRDefault="009F62BE" w:rsidP="009F62BE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>
        <w:rPr>
          <w:rFonts w:ascii="Titillium" w:hAnsi="Titillium"/>
          <w:sz w:val="20"/>
          <w:szCs w:val="20"/>
        </w:rPr>
        <w:t>03/06/2022</w:t>
      </w:r>
      <w:r w:rsidR="0048249A"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48249A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  <w:u w:val="single"/>
        </w:rPr>
      </w:pPr>
      <w:r w:rsidRPr="0041405A">
        <w:rPr>
          <w:rFonts w:ascii="Titillium" w:hAnsi="Titillium"/>
          <w:sz w:val="20"/>
          <w:szCs w:val="20"/>
          <w:u w:val="single"/>
        </w:rPr>
        <w:t xml:space="preserve">data di inizio </w:t>
      </w:r>
      <w:r w:rsidR="009F62BE">
        <w:rPr>
          <w:rFonts w:ascii="Titillium" w:hAnsi="Titillium"/>
          <w:sz w:val="20"/>
          <w:szCs w:val="20"/>
          <w:u w:val="single"/>
        </w:rPr>
        <w:t xml:space="preserve">(03/06/2022) </w:t>
      </w:r>
      <w:r w:rsidRPr="0041405A">
        <w:rPr>
          <w:rFonts w:ascii="Titillium" w:hAnsi="Titillium"/>
          <w:sz w:val="20"/>
          <w:szCs w:val="20"/>
          <w:u w:val="single"/>
        </w:rPr>
        <w:t>e di fine</w:t>
      </w:r>
      <w:r w:rsidR="00FC7906" w:rsidRPr="0041405A">
        <w:rPr>
          <w:rFonts w:ascii="Titillium" w:hAnsi="Titillium"/>
          <w:sz w:val="20"/>
          <w:szCs w:val="20"/>
        </w:rPr>
        <w:t xml:space="preserve"> della rilevazione</w:t>
      </w:r>
      <w:r w:rsidR="009F62BE">
        <w:rPr>
          <w:rFonts w:ascii="Titillium" w:hAnsi="Titillium"/>
          <w:sz w:val="20"/>
          <w:szCs w:val="20"/>
        </w:rPr>
        <w:t xml:space="preserve"> (03/06/2002)</w:t>
      </w:r>
      <w:r w:rsidR="00955140"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:rsidR="00C27B23" w:rsidRPr="0041405A" w:rsidRDefault="0048249A" w:rsidP="007A107C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Indicare il procedimento e le modalità seguite per condurre la rilevazione.</w:t>
      </w:r>
    </w:p>
    <w:p w:rsidR="00C27B23" w:rsidRPr="0041405A" w:rsidRDefault="0048249A" w:rsidP="007A107C">
      <w:pPr>
        <w:pStyle w:val="Default"/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A titolo esemplificativo e non esaustivo, si indicano alcune modalità, non alternative fra loro, che potrebbero essere seguite: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verifica dell’attività svolta dal Responsabile della</w:t>
      </w:r>
      <w:r w:rsidR="007A107C" w:rsidRPr="0041405A">
        <w:rPr>
          <w:rFonts w:ascii="Titillium" w:hAnsi="Titillium"/>
          <w:sz w:val="20"/>
          <w:szCs w:val="20"/>
        </w:rPr>
        <w:t xml:space="preserve"> preve</w:t>
      </w:r>
      <w:r w:rsidR="00713BFD" w:rsidRPr="0041405A">
        <w:rPr>
          <w:rFonts w:ascii="Titillium" w:hAnsi="Titillium"/>
          <w:sz w:val="20"/>
          <w:szCs w:val="20"/>
        </w:rPr>
        <w:t>nzione della corruzione e della</w:t>
      </w:r>
      <w:r w:rsidRPr="0041405A">
        <w:rPr>
          <w:rFonts w:ascii="Titillium" w:hAnsi="Titillium"/>
          <w:sz w:val="20"/>
          <w:szCs w:val="20"/>
        </w:rPr>
        <w:t xml:space="preserve"> trasparenza per riscontrare l’adempimento degli obblighi di pubblicazione;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esame della documentazione e delle banche dati relative ai dati oggetto di attestazione;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colloqui con i responsabili della trasmissione dei dati;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colloqui con i responsabili della pubblicazione dei dati;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verifica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:rsidR="00C27B23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:rsidR="00C27B23" w:rsidRPr="009F62BE" w:rsidRDefault="009F62BE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>NESSUNO</w:t>
      </w:r>
    </w:p>
    <w:p w:rsidR="00C27B23" w:rsidRDefault="00C27B23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:rsidR="009F62BE" w:rsidRDefault="009F62BE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:rsidR="009F62BE" w:rsidRDefault="009F62BE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  <w:r>
        <w:rPr>
          <w:rFonts w:ascii="Titillium" w:hAnsi="Titillium"/>
          <w:b/>
          <w:sz w:val="20"/>
          <w:szCs w:val="20"/>
          <w:u w:val="single"/>
        </w:rPr>
        <w:t>LAGO 03 GIUGNO 2022</w:t>
      </w:r>
    </w:p>
    <w:p w:rsidR="009F62BE" w:rsidRDefault="009F62BE">
      <w:pPr>
        <w:spacing w:line="360" w:lineRule="auto"/>
        <w:rPr>
          <w:rFonts w:ascii="Titillium" w:hAnsi="Titillium"/>
          <w:b/>
          <w:sz w:val="20"/>
          <w:szCs w:val="20"/>
        </w:rPr>
      </w:pPr>
    </w:p>
    <w:p w:rsidR="009F62BE" w:rsidRDefault="009F62BE">
      <w:pPr>
        <w:spacing w:line="360" w:lineRule="auto"/>
        <w:rPr>
          <w:rFonts w:ascii="Titillium" w:hAnsi="Titillium"/>
          <w:b/>
          <w:sz w:val="20"/>
          <w:szCs w:val="20"/>
        </w:rPr>
      </w:pPr>
      <w:r>
        <w:rPr>
          <w:rFonts w:ascii="Titillium" w:hAnsi="Titillium"/>
          <w:b/>
          <w:sz w:val="20"/>
          <w:szCs w:val="20"/>
        </w:rPr>
        <w:tab/>
      </w:r>
      <w:r>
        <w:rPr>
          <w:rFonts w:ascii="Titillium" w:hAnsi="Titillium"/>
          <w:b/>
          <w:sz w:val="20"/>
          <w:szCs w:val="20"/>
        </w:rPr>
        <w:tab/>
      </w:r>
      <w:r>
        <w:rPr>
          <w:rFonts w:ascii="Titillium" w:hAnsi="Titillium"/>
          <w:b/>
          <w:sz w:val="20"/>
          <w:szCs w:val="20"/>
        </w:rPr>
        <w:tab/>
      </w:r>
      <w:r>
        <w:rPr>
          <w:rFonts w:ascii="Titillium" w:hAnsi="Titillium"/>
          <w:b/>
          <w:sz w:val="20"/>
          <w:szCs w:val="20"/>
        </w:rPr>
        <w:tab/>
      </w:r>
      <w:r>
        <w:rPr>
          <w:rFonts w:ascii="Titillium" w:hAnsi="Titillium"/>
          <w:b/>
          <w:sz w:val="20"/>
          <w:szCs w:val="20"/>
        </w:rPr>
        <w:tab/>
      </w:r>
      <w:r>
        <w:rPr>
          <w:rFonts w:ascii="Titillium" w:hAnsi="Titillium"/>
          <w:b/>
          <w:sz w:val="20"/>
          <w:szCs w:val="20"/>
        </w:rPr>
        <w:tab/>
      </w:r>
      <w:r>
        <w:rPr>
          <w:rFonts w:ascii="Titillium" w:hAnsi="Titillium"/>
          <w:b/>
          <w:sz w:val="20"/>
          <w:szCs w:val="20"/>
        </w:rPr>
        <w:tab/>
      </w:r>
      <w:r>
        <w:rPr>
          <w:rFonts w:ascii="Titillium" w:hAnsi="Titillium"/>
          <w:b/>
          <w:sz w:val="20"/>
          <w:szCs w:val="20"/>
        </w:rPr>
        <w:tab/>
      </w:r>
      <w:r>
        <w:rPr>
          <w:rFonts w:ascii="Titillium" w:hAnsi="Titillium"/>
          <w:b/>
          <w:sz w:val="20"/>
          <w:szCs w:val="20"/>
        </w:rPr>
        <w:tab/>
        <w:t>L’O.I.V.</w:t>
      </w:r>
    </w:p>
    <w:p w:rsidR="009F62BE" w:rsidRPr="009F62BE" w:rsidRDefault="009F62BE">
      <w:pPr>
        <w:spacing w:line="360" w:lineRule="auto"/>
        <w:rPr>
          <w:rFonts w:ascii="Titillium" w:hAnsi="Titillium"/>
          <w:b/>
          <w:sz w:val="20"/>
          <w:szCs w:val="20"/>
        </w:rPr>
      </w:pPr>
      <w:r>
        <w:rPr>
          <w:rFonts w:ascii="Titillium" w:hAnsi="Titillium"/>
          <w:b/>
          <w:sz w:val="20"/>
          <w:szCs w:val="20"/>
        </w:rPr>
        <w:t xml:space="preserve">                                              </w:t>
      </w:r>
      <w:r w:rsidR="00A07C59">
        <w:rPr>
          <w:rFonts w:ascii="Titillium" w:hAnsi="Titillium"/>
          <w:b/>
          <w:sz w:val="20"/>
          <w:szCs w:val="20"/>
        </w:rPr>
        <w:t xml:space="preserve">F. to </w:t>
      </w:r>
      <w:bookmarkStart w:id="0" w:name="_GoBack"/>
      <w:bookmarkEnd w:id="0"/>
      <w:r>
        <w:rPr>
          <w:rFonts w:ascii="Titillium" w:hAnsi="Titillium"/>
          <w:b/>
          <w:sz w:val="20"/>
          <w:szCs w:val="20"/>
        </w:rPr>
        <w:t>Dott. Massimiliano BELFIORE</w:t>
      </w:r>
    </w:p>
    <w:sectPr w:rsidR="009F62BE" w:rsidRPr="009F62BE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E4B" w:rsidRDefault="00127E4B">
      <w:pPr>
        <w:spacing w:after="0" w:line="240" w:lineRule="auto"/>
      </w:pPr>
      <w:r>
        <w:separator/>
      </w:r>
    </w:p>
  </w:endnote>
  <w:endnote w:type="continuationSeparator" w:id="0">
    <w:p w:rsidR="00127E4B" w:rsidRDefault="00127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E4B" w:rsidRDefault="00127E4B">
      <w:pPr>
        <w:spacing w:after="0" w:line="240" w:lineRule="auto"/>
      </w:pPr>
      <w:r>
        <w:separator/>
      </w:r>
    </w:p>
  </w:footnote>
  <w:footnote w:type="continuationSeparator" w:id="0">
    <w:p w:rsidR="00127E4B" w:rsidRDefault="00127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C59" w:rsidRPr="00A07C59" w:rsidRDefault="00A07C59" w:rsidP="00A07C59"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76" w:lineRule="auto"/>
      <w:jc w:val="center"/>
      <w:rPr>
        <w:rFonts w:ascii="Traditional Arabic" w:eastAsia="Tahoma" w:hAnsi="Traditional Arabic" w:cs="Traditional Arabic"/>
        <w:b/>
        <w:sz w:val="40"/>
        <w:szCs w:val="40"/>
        <w:lang w:eastAsia="it-IT" w:bidi="it-IT"/>
      </w:rPr>
    </w:pPr>
    <w:r w:rsidRPr="00A07C59">
      <w:rPr>
        <w:rFonts w:ascii="Traditional Arabic" w:eastAsia="Tahoma" w:hAnsi="Traditional Arabic" w:cs="Traditional Arabic"/>
        <w:b/>
        <w:noProof/>
        <w:sz w:val="40"/>
        <w:szCs w:val="40"/>
        <w:lang w:eastAsia="it-IT"/>
      </w:rPr>
      <w:drawing>
        <wp:inline distT="0" distB="0" distL="0" distR="0" wp14:anchorId="60C7925D" wp14:editId="6346F38B">
          <wp:extent cx="1162050" cy="1304925"/>
          <wp:effectExtent l="0" t="0" r="0" b="0"/>
          <wp:docPr id="2" name="Immagine 2" descr="Stemma Lago (CS) - Calab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 Lago (CS) - Calabr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304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07C59">
      <w:rPr>
        <w:rFonts w:ascii="Traditional Arabic" w:eastAsia="Tahoma" w:hAnsi="Traditional Arabic" w:cs="Traditional Arabic"/>
        <w:b/>
        <w:sz w:val="40"/>
        <w:szCs w:val="40"/>
        <w:lang w:eastAsia="it-IT" w:bidi="it-IT"/>
      </w:rPr>
      <w:t>COMUNE DI LAGO</w:t>
    </w:r>
  </w:p>
  <w:p w:rsidR="00A07C59" w:rsidRPr="00A07C59" w:rsidRDefault="00A07C59" w:rsidP="00A07C59"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76" w:lineRule="auto"/>
      <w:jc w:val="center"/>
      <w:rPr>
        <w:rFonts w:ascii="Traditional Arabic" w:eastAsia="Tahoma" w:hAnsi="Traditional Arabic" w:cs="Traditional Arabic"/>
        <w:sz w:val="13"/>
        <w:lang w:eastAsia="it-IT" w:bidi="it-IT"/>
      </w:rPr>
    </w:pPr>
    <w:r w:rsidRPr="00A07C59">
      <w:rPr>
        <w:rFonts w:ascii="Traditional Arabic" w:eastAsia="Tahoma" w:hAnsi="Traditional Arabic" w:cs="Traditional Arabic"/>
        <w:b/>
        <w:lang w:eastAsia="it-IT" w:bidi="it-IT"/>
      </w:rPr>
      <w:t xml:space="preserve">                           PROVINCIA DI COSENZA</w:t>
    </w:r>
  </w:p>
  <w:p w:rsidR="00A07C59" w:rsidRPr="00A07C59" w:rsidRDefault="00A07C59" w:rsidP="00A07C59"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76" w:lineRule="auto"/>
      <w:jc w:val="center"/>
      <w:rPr>
        <w:rFonts w:ascii="Traditional Arabic" w:eastAsia="Tahoma" w:hAnsi="Traditional Arabic" w:cs="Traditional Arabic"/>
        <w:b/>
        <w:lang w:eastAsia="it-IT" w:bidi="it-IT"/>
      </w:rPr>
    </w:pPr>
    <w:r w:rsidRPr="00A07C59">
      <w:rPr>
        <w:rFonts w:ascii="Traditional Arabic" w:eastAsia="Tahoma" w:hAnsi="Traditional Arabic" w:cs="Traditional Arabic"/>
        <w:b/>
        <w:lang w:eastAsia="it-IT" w:bidi="it-IT"/>
      </w:rPr>
      <w:t xml:space="preserve">                            Organismo Indipendente di Valutazione</w:t>
    </w:r>
  </w:p>
  <w:p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</w:p>
  <w:p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506EFE">
      <w:rPr>
        <w:rFonts w:ascii="Titillium" w:hAnsi="Titillium" w:cs="Times New Roman"/>
        <w:b/>
        <w:sz w:val="20"/>
        <w:szCs w:val="20"/>
      </w:rPr>
      <w:t>201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257242">
      <w:rPr>
        <w:rFonts w:ascii="Titillium" w:hAnsi="Titillium" w:cs="Times New Roman"/>
        <w:b/>
        <w:sz w:val="20"/>
        <w:szCs w:val="20"/>
      </w:rPr>
      <w:t>2</w:t>
    </w:r>
  </w:p>
  <w:p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23"/>
    <w:rsid w:val="00040F20"/>
    <w:rsid w:val="000F2C0E"/>
    <w:rsid w:val="00127E4B"/>
    <w:rsid w:val="0016468A"/>
    <w:rsid w:val="0024134D"/>
    <w:rsid w:val="00257242"/>
    <w:rsid w:val="002C572E"/>
    <w:rsid w:val="003E1CF5"/>
    <w:rsid w:val="0041405A"/>
    <w:rsid w:val="00416AD0"/>
    <w:rsid w:val="0048249A"/>
    <w:rsid w:val="004833D5"/>
    <w:rsid w:val="004F18CD"/>
    <w:rsid w:val="00506EFE"/>
    <w:rsid w:val="0060106A"/>
    <w:rsid w:val="006E496C"/>
    <w:rsid w:val="007052EA"/>
    <w:rsid w:val="00713BFD"/>
    <w:rsid w:val="007A107C"/>
    <w:rsid w:val="00837860"/>
    <w:rsid w:val="0085206C"/>
    <w:rsid w:val="00861FE1"/>
    <w:rsid w:val="008A0378"/>
    <w:rsid w:val="00955140"/>
    <w:rsid w:val="009A5646"/>
    <w:rsid w:val="009C05D1"/>
    <w:rsid w:val="009C6FAC"/>
    <w:rsid w:val="009F62BE"/>
    <w:rsid w:val="00A07C59"/>
    <w:rsid w:val="00A52DF7"/>
    <w:rsid w:val="00AF790D"/>
    <w:rsid w:val="00C27B23"/>
    <w:rsid w:val="00C32BE7"/>
    <w:rsid w:val="00CF0258"/>
    <w:rsid w:val="00D27496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AAMS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BELFIORE MASSIMILIANO</cp:lastModifiedBy>
  <cp:revision>2</cp:revision>
  <cp:lastPrinted>2018-02-28T15:30:00Z</cp:lastPrinted>
  <dcterms:created xsi:type="dcterms:W3CDTF">2022-06-06T07:44:00Z</dcterms:created>
  <dcterms:modified xsi:type="dcterms:W3CDTF">2022-06-06T07:44:00Z</dcterms:modified>
</cp:coreProperties>
</file>